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021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87"/>
        <w:gridCol w:w="6193"/>
        <w:gridCol w:w="19"/>
        <w:gridCol w:w="1159"/>
      </w:tblGrid>
      <w:tr w:rsidR="00494DBA" w:rsidRPr="00A0475F" w:rsidTr="00A0475F">
        <w:trPr>
          <w:trHeight w:val="1025"/>
        </w:trPr>
        <w:tc>
          <w:tcPr>
            <w:tcW w:w="2843" w:type="dxa"/>
            <w:gridSpan w:val="2"/>
          </w:tcPr>
          <w:p w:rsidR="00494DBA" w:rsidRPr="00A0475F" w:rsidRDefault="00515805">
            <w:pPr>
              <w:pStyle w:val="TableParagraph"/>
              <w:ind w:left="-10" w:right="-54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658651" cy="685800"/>
                  <wp:effectExtent l="0" t="0" r="0" b="0"/>
                  <wp:docPr id="1" name="Picture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44" cy="69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193" w:type="dxa"/>
          </w:tcPr>
          <w:p w:rsidR="00494DBA" w:rsidRPr="00A0475F" w:rsidRDefault="00494DBA">
            <w:pPr>
              <w:pStyle w:val="TableParagraph"/>
              <w:spacing w:before="3"/>
              <w:rPr>
                <w:rFonts w:ascii="Times New Roman" w:hAnsi="Times New Roman" w:cs="Times New Roman"/>
                <w:sz w:val="43"/>
              </w:rPr>
            </w:pPr>
          </w:p>
          <w:p w:rsidR="00494DBA" w:rsidRPr="00A0475F" w:rsidRDefault="00A0475F" w:rsidP="00A0475F">
            <w:pPr>
              <w:pStyle w:val="TableParagraph"/>
              <w:spacing w:line="404" w:lineRule="exact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               </w:t>
            </w:r>
            <w:r w:rsidR="002B320F" w:rsidRPr="00A0475F">
              <w:rPr>
                <w:rFonts w:ascii="Times New Roman" w:hAnsi="Times New Roman" w:cs="Times New Roman"/>
                <w:sz w:val="36"/>
              </w:rPr>
              <w:t>RİSK PROFİLİ TABLOSU</w:t>
            </w:r>
          </w:p>
        </w:tc>
        <w:tc>
          <w:tcPr>
            <w:tcW w:w="1178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273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sınıfı</w:t>
            </w:r>
          </w:p>
        </w:tc>
        <w:tc>
          <w:tcPr>
            <w:tcW w:w="6193" w:type="dxa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2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29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Değerlendirme</w:t>
            </w:r>
          </w:p>
        </w:tc>
        <w:tc>
          <w:tcPr>
            <w:tcW w:w="7371" w:type="dxa"/>
            <w:gridSpan w:val="3"/>
            <w:vMerge w:val="restart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77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2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Eyleminin Amacı</w:t>
            </w:r>
          </w:p>
        </w:tc>
        <w:tc>
          <w:tcPr>
            <w:tcW w:w="7371" w:type="dxa"/>
            <w:gridSpan w:val="3"/>
            <w:vMerge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310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Değerlendirme</w:t>
            </w:r>
          </w:p>
        </w:tc>
        <w:tc>
          <w:tcPr>
            <w:tcW w:w="7371" w:type="dxa"/>
            <w:gridSpan w:val="3"/>
            <w:vMerge w:val="restart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85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9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Eyleminin Hedefleri</w:t>
            </w:r>
          </w:p>
        </w:tc>
        <w:tc>
          <w:tcPr>
            <w:tcW w:w="7371" w:type="dxa"/>
            <w:gridSpan w:val="3"/>
            <w:vMerge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Kapsamı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8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Başlangıç Noktası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Riskin Bitiş Noktası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1220"/>
        </w:trPr>
        <w:tc>
          <w:tcPr>
            <w:tcW w:w="2843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2B320F">
            <w:pPr>
              <w:pStyle w:val="TableParagraph"/>
              <w:spacing w:before="171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Mevzuatla İlgili Gereklilik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Sahibi/Yöneticisi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37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Yetkilisi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475F" w:rsidRPr="00A0475F" w:rsidTr="00A0475F">
        <w:trPr>
          <w:trHeight w:val="302"/>
        </w:trPr>
        <w:tc>
          <w:tcPr>
            <w:tcW w:w="2843" w:type="dxa"/>
            <w:gridSpan w:val="2"/>
          </w:tcPr>
          <w:p w:rsidR="00A0475F" w:rsidRPr="00A0475F" w:rsidRDefault="00A0475F">
            <w:pPr>
              <w:pStyle w:val="TableParagraph"/>
              <w:spacing w:before="23" w:line="229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</w:t>
            </w:r>
          </w:p>
        </w:tc>
        <w:tc>
          <w:tcPr>
            <w:tcW w:w="7371" w:type="dxa"/>
            <w:gridSpan w:val="3"/>
          </w:tcPr>
          <w:p w:rsidR="00A0475F" w:rsidRPr="00A0475F" w:rsidRDefault="00A0475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277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12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Sorumlusu /Sorumluları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</w:tr>
      <w:tr w:rsidR="00494DBA" w:rsidRPr="00A0475F" w:rsidTr="00A0475F">
        <w:trPr>
          <w:trHeight w:val="319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49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Uygulayıcıları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1338"/>
        </w:trPr>
        <w:tc>
          <w:tcPr>
            <w:tcW w:w="2843" w:type="dxa"/>
            <w:gridSpan w:val="2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494DBA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</w:p>
          <w:p w:rsidR="00494DBA" w:rsidRPr="00A0475F" w:rsidRDefault="002B320F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Girdiler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741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49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Tedarikçiler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565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23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Risk Göstergeleri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991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78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Çıktılar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34"/>
        </w:trPr>
        <w:tc>
          <w:tcPr>
            <w:tcW w:w="2843" w:type="dxa"/>
            <w:gridSpan w:val="2"/>
          </w:tcPr>
          <w:p w:rsidR="00494DBA" w:rsidRPr="00A0475F" w:rsidRDefault="002B320F">
            <w:pPr>
              <w:pStyle w:val="TableParagraph"/>
              <w:spacing w:before="64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Müşteriler</w:t>
            </w:r>
          </w:p>
        </w:tc>
        <w:tc>
          <w:tcPr>
            <w:tcW w:w="7371" w:type="dxa"/>
            <w:gridSpan w:val="3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19"/>
        </w:trPr>
        <w:tc>
          <w:tcPr>
            <w:tcW w:w="10214" w:type="dxa"/>
            <w:gridSpan w:val="5"/>
          </w:tcPr>
          <w:p w:rsidR="00494DBA" w:rsidRPr="00A0475F" w:rsidRDefault="002B320F">
            <w:pPr>
              <w:pStyle w:val="TableParagraph"/>
              <w:spacing w:before="49" w:line="217" w:lineRule="exact"/>
              <w:ind w:left="38"/>
              <w:rPr>
                <w:rFonts w:ascii="Times New Roman" w:hAnsi="Times New Roman" w:cs="Times New Roman"/>
                <w:sz w:val="24"/>
              </w:rPr>
            </w:pPr>
            <w:r w:rsidRPr="00A0475F">
              <w:rPr>
                <w:rFonts w:ascii="Times New Roman" w:hAnsi="Times New Roman" w:cs="Times New Roman"/>
                <w:sz w:val="24"/>
              </w:rPr>
              <w:t>Performans Göstergeleri</w:t>
            </w: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DBA" w:rsidRPr="00A0475F" w:rsidTr="00A0475F">
        <w:trPr>
          <w:trHeight w:val="306"/>
        </w:trPr>
        <w:tc>
          <w:tcPr>
            <w:tcW w:w="10214" w:type="dxa"/>
            <w:gridSpan w:val="5"/>
          </w:tcPr>
          <w:p w:rsidR="00494DBA" w:rsidRPr="00A0475F" w:rsidRDefault="00494DB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475F" w:rsidRPr="00A0475F" w:rsidTr="00A0475F">
        <w:trPr>
          <w:trHeight w:val="1293"/>
        </w:trPr>
        <w:tc>
          <w:tcPr>
            <w:tcW w:w="2556" w:type="dxa"/>
          </w:tcPr>
          <w:p w:rsidR="00A0475F" w:rsidRPr="00A0475F" w:rsidRDefault="00A0475F">
            <w:pPr>
              <w:pStyle w:val="TableParagraph"/>
              <w:spacing w:before="162" w:line="210" w:lineRule="exact"/>
              <w:ind w:left="170"/>
              <w:rPr>
                <w:rFonts w:ascii="Times New Roman" w:hAnsi="Times New Roman" w:cs="Times New Roman"/>
                <w:sz w:val="20"/>
              </w:rPr>
            </w:pPr>
            <w:r w:rsidRPr="00A0475F">
              <w:rPr>
                <w:rFonts w:ascii="Times New Roman" w:hAnsi="Times New Roman" w:cs="Times New Roman"/>
                <w:sz w:val="20"/>
              </w:rPr>
              <w:t>HAZIRLAYAN</w:t>
            </w:r>
          </w:p>
        </w:tc>
        <w:tc>
          <w:tcPr>
            <w:tcW w:w="6499" w:type="dxa"/>
            <w:gridSpan w:val="3"/>
          </w:tcPr>
          <w:p w:rsidR="00A0475F" w:rsidRPr="00A0475F" w:rsidRDefault="00A0475F" w:rsidP="00A0475F">
            <w:pPr>
              <w:pStyle w:val="TableParagraph"/>
              <w:spacing w:before="162" w:line="210" w:lineRule="exact"/>
              <w:ind w:left="2035"/>
              <w:rPr>
                <w:rFonts w:ascii="Times New Roman" w:hAnsi="Times New Roman" w:cs="Times New Roman"/>
                <w:sz w:val="20"/>
              </w:rPr>
            </w:pPr>
            <w:r w:rsidRPr="00A0475F">
              <w:rPr>
                <w:rFonts w:ascii="Times New Roman" w:hAnsi="Times New Roman" w:cs="Times New Roman"/>
                <w:sz w:val="20"/>
              </w:rPr>
              <w:t>ONAYLAYAN</w:t>
            </w:r>
          </w:p>
        </w:tc>
        <w:tc>
          <w:tcPr>
            <w:tcW w:w="1159" w:type="dxa"/>
          </w:tcPr>
          <w:p w:rsidR="00A0475F" w:rsidRPr="00A0475F" w:rsidRDefault="00A0475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B320F" w:rsidRDefault="002B320F"/>
    <w:sectPr w:rsidR="002B320F">
      <w:type w:val="continuous"/>
      <w:pgSz w:w="11910" w:h="16840"/>
      <w:pgMar w:top="1420" w:right="16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4DBA"/>
    <w:rsid w:val="002B320F"/>
    <w:rsid w:val="00494DBA"/>
    <w:rsid w:val="00515805"/>
    <w:rsid w:val="00A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36CC9-A762-4577-BE56-B75D41A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By NeC ® 2010 | Katilimsiz.Com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Science</cp:lastModifiedBy>
  <cp:revision>4</cp:revision>
  <dcterms:created xsi:type="dcterms:W3CDTF">2019-10-04T06:18:00Z</dcterms:created>
  <dcterms:modified xsi:type="dcterms:W3CDTF">2023-12-04T13:05:00Z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2019-10-04T00:00:00Z</vt:filetime>
  </property>
</Properties>
</file>